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  <w:t>洛阳市重点企业信息采集补助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（202</w:t>
      </w:r>
      <w:r>
        <w:rPr>
          <w:rFonts w:hint="default" w:asciiTheme="majorEastAsia" w:hAnsiTheme="majorEastAsia" w:eastAsiaTheme="majorEastAsia" w:cstheme="majorEastAsia"/>
          <w:sz w:val="44"/>
          <w:szCs w:val="44"/>
          <w:lang w:val="en" w:eastAsia="zh-CN"/>
        </w:rPr>
        <w:t>2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年</w:t>
      </w:r>
      <w:r>
        <w:rPr>
          <w:rFonts w:hint="default" w:asciiTheme="majorEastAsia" w:hAnsiTheme="majorEastAsia" w:eastAsiaTheme="majorEastAsia" w:cstheme="majorEastAsia"/>
          <w:sz w:val="44"/>
          <w:szCs w:val="44"/>
          <w:lang w:val="en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月—2022年</w:t>
      </w:r>
      <w:r>
        <w:rPr>
          <w:rFonts w:hint="default" w:asciiTheme="majorEastAsia" w:hAnsiTheme="majorEastAsia" w:eastAsiaTheme="majorEastAsia" w:cstheme="majorEastAsia"/>
          <w:sz w:val="44"/>
          <w:szCs w:val="44"/>
          <w:lang w:val="en" w:eastAsia="zh-CN"/>
        </w:rPr>
        <w:t>6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月）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明细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表</w:t>
      </w:r>
    </w:p>
    <w:p>
      <w:pPr>
        <w:jc w:val="left"/>
        <w:rPr>
          <w:rFonts w:hint="eastAsia"/>
          <w:sz w:val="24"/>
        </w:rPr>
      </w:pPr>
    </w:p>
    <w:p>
      <w:pPr>
        <w:ind w:firstLine="960" w:firstLineChars="40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制表单位：洛阳市</w:t>
      </w:r>
      <w:r>
        <w:rPr>
          <w:rFonts w:hint="eastAsia"/>
          <w:sz w:val="24"/>
          <w:szCs w:val="24"/>
          <w:lang w:eastAsia="zh-CN"/>
        </w:rPr>
        <w:t>人力资源和社会保障局</w:t>
      </w:r>
      <w:r>
        <w:rPr>
          <w:rFonts w:hint="eastAsia"/>
          <w:sz w:val="24"/>
          <w:szCs w:val="24"/>
        </w:rPr>
        <w:t>就</w:t>
      </w:r>
      <w:r>
        <w:rPr>
          <w:rFonts w:hint="eastAsia"/>
          <w:sz w:val="24"/>
          <w:szCs w:val="24"/>
          <w:lang w:eastAsia="zh-CN"/>
        </w:rPr>
        <w:t>业促进工作</w:t>
      </w:r>
      <w:r>
        <w:rPr>
          <w:rFonts w:hint="eastAsia"/>
          <w:sz w:val="24"/>
          <w:szCs w:val="24"/>
        </w:rPr>
        <w:t>办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公室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>单位：元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4786"/>
        <w:gridCol w:w="2219"/>
        <w:gridCol w:w="1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20" w:hRule="exac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重点企业用工监测信息采集人员补助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企业名单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补贴月份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洛阳奇泓生物科技有限公司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河南文祥进出口贸易有限公司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洛阳崔德进出口贸易有限公司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洛阳风动工具有限公司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洛阳大洋高性能材料有限公司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洛阳北方玻璃技术股份有限公司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洛阳洛北重工机械有限公司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洛阳古城机械有限公司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河南优利可机械工具有限公司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洛阳佰尼尔新材料科技有限公司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黎明化工研究设计院有限责任公司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/>
              </w:rPr>
              <w:t>11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12月1月2月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洛阳船舶材料研究所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洛阳爱科麦钨钼科技股份有限公司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洛阳中岩工程材料有限公司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一拖国际经济贸易有限公司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洛阳天浩泰轨道装备制造有限公司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中信重工工程技术有限责任公司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洛阳兰迪玻璃机器股份有限公司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洛阳迪荣商贸有限公司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中信重工机械股份有限公司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洛阳海诺进出口贸易有限公司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洛阳万基铝加工有限公司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洛阳市洛凌轴承科技股份有限公司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洛阳迈乐耐火材料有限公司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伊川湄格气体有限公司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洛阳龙鼎铝业有限公司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洛阳建龙微纳新材料股份有限公司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洛阳峥洁科工贸有限公司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洛阳鸿泰半导体有限公司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洛阳轴承集团进出口有限公司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洛阳双瑞精铸钛业有限公司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洛阳双瑞特种装备有限公司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中铝洛阳铜业有限公司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洛阳市含义化工有限公司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中钢集团洛阳耐火材料研究院有限公司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中铝洛阳铜加工有限公司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中国一拖集团有限公司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81" w:hRule="exac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重点企业常态化服务信息采集人员补助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企业名单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补贴月份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高济药业（宜阳）有限公司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河南晟汇工程项目管理有限公司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河南大张实业有限公司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河南东力重工机械有限公司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河南耿力工程设备有限公司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河南海鑫毛毯纺织有限公司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河南金彭车业有限公司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河南金源黄金矿业有限责任公司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河南领聚网络科技有限公司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河南强盛陶瓷有限公司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河南申茂信息科技股份有限公司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河南省安装集团有限责任公司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河南丝绸之宝卫生用品有限公司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河南通达电缆股份有限公司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河南祯禧祺食品科技发展有限公司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河南中托力合化学有限公司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栾川县龙宇钼业有限公司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洛宁云鹤食品有限公司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洛阳LYC轴承有限公司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洛阳埃里克机械装备科技有限公司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洛阳拜波赫光电科技有限公司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洛阳辰汉农业装备科技有限公司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洛阳盛铁耐火材料有限公司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洛阳东华大酒楼有限公司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洛阳枫美服饰有限公司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洛阳港信玻璃技术有限公司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洛阳高弗特金属制品有限公司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洛阳格力钛新能源有限公司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洛阳广纬精工科技有限公司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洛阳鸿元轴承科技有限公司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洛阳华荣生物技术有限公司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洛阳华阳广场国际大饭店有限公司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洛阳嘉盛新能源科技有限公司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洛阳涧光特种装备股份有限公司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洛阳金达石化有限责任公司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洛阳九朝科技有限公司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洛阳君山制药有限公司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洛阳科创新材料股份有限公司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洛阳科威钨钼有限公司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洛阳炼化宏达实业有限责任公司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洛阳隆中重工机械有限公司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洛阳龙门医药股份有限公司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洛阳龙须坡农牧有限公司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洛阳钼都国际饭店有限公司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洛阳庞大乐业汽车销售服务有限公司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洛阳荣嘉汽车销售服务有限公司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洛阳尚奇机器人科技有限公司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洛阳石化通达运输工程有限公司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洛阳市钢峰工程机械制造有限公司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洛阳市佳运医疗卫生用品有限公司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洛阳市浪潮消防科技股份有限公司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洛阳市洛凌轴承科技股份有限公司宜阳分公司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洛阳市全福食品有限公司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洛阳市三威办公机具有限公司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洛阳市兽药厂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洛阳市政和酒店管理有限公司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洛阳市政建设集团有限公司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洛阳顺势药业有限公司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洛阳天唯电子有限公司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洛阳香江万基铝业有限公司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洛阳新强联回转支承股份有限公司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洛阳兴隆新材料科技有限公司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洛阳远洋生物制药有限公司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洛阳曌坤农业有限公司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洛阳正大食品有限公司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洛阳中超新材料股份有限公司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洛阳中联普瑞工贸有限公司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洛阳中升汇宝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麦斯克电子材料有限公司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申雨钼业有限责任公司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嵩县丰源钼业有限责任公司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嵩县金牛有限责任公司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嵩县前河矿业有限责任公司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特福特电磁科技（洛阳）有限公司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万基控股集团有限公司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伊水湾大酒店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中国洛阳浮法玻璃集团有限责任公司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中铝河南洛阳铝加工有限公司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中实洛阳重型机械有限公司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4月5月6月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洛阳市铂骏塑料制品有限公司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洛阳富祥服饰箱包有限公司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4" w:hRule="exac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8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43200（元）</w:t>
            </w:r>
          </w:p>
        </w:tc>
      </w:tr>
    </w:tbl>
    <w:p>
      <w:pPr>
        <w:ind w:firstLine="2940" w:firstLineChars="1400"/>
        <w:rPr>
          <w:rFonts w:hint="eastAsia" w:ascii="CESI仿宋-GB2312" w:hAnsi="CESI仿宋-GB2312" w:eastAsia="CESI仿宋-GB2312" w:cs="CESI仿宋-GB2312"/>
          <w:color w:val="auto"/>
          <w:sz w:val="21"/>
          <w:szCs w:val="21"/>
          <w:highlight w:val="none"/>
          <w:lang w:val="en-US" w:eastAsia="zh-CN"/>
        </w:rPr>
      </w:pPr>
    </w:p>
    <w:p>
      <w:pPr>
        <w:rPr>
          <w:rFonts w:hint="eastAsia" w:ascii="CESI仿宋-GB2312" w:hAnsi="CESI仿宋-GB2312" w:eastAsia="CESI仿宋-GB2312" w:cs="CESI仿宋-GB2312"/>
          <w:color w:val="auto"/>
          <w:sz w:val="21"/>
          <w:szCs w:val="21"/>
          <w:highlight w:val="none"/>
        </w:rPr>
      </w:pPr>
    </w:p>
    <w:sectPr>
      <w:footerReference r:id="rId3" w:type="default"/>
      <w:pgSz w:w="11906" w:h="16838"/>
      <w:pgMar w:top="1134" w:right="850" w:bottom="1134" w:left="85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93501D"/>
    <w:rsid w:val="07274016"/>
    <w:rsid w:val="07D526AE"/>
    <w:rsid w:val="094339FE"/>
    <w:rsid w:val="0B3970C9"/>
    <w:rsid w:val="0BD80F42"/>
    <w:rsid w:val="0F9FE883"/>
    <w:rsid w:val="10331D07"/>
    <w:rsid w:val="123C6211"/>
    <w:rsid w:val="13504E80"/>
    <w:rsid w:val="168B3542"/>
    <w:rsid w:val="18C66AA6"/>
    <w:rsid w:val="19300673"/>
    <w:rsid w:val="1ADE2C51"/>
    <w:rsid w:val="1B0D5D0B"/>
    <w:rsid w:val="1D955321"/>
    <w:rsid w:val="1F4FD67B"/>
    <w:rsid w:val="266E2F78"/>
    <w:rsid w:val="26FFA087"/>
    <w:rsid w:val="29877461"/>
    <w:rsid w:val="2B70792E"/>
    <w:rsid w:val="2E2441E5"/>
    <w:rsid w:val="2EC2483D"/>
    <w:rsid w:val="2F736A19"/>
    <w:rsid w:val="32061F3B"/>
    <w:rsid w:val="32FD7A39"/>
    <w:rsid w:val="34061772"/>
    <w:rsid w:val="340F267C"/>
    <w:rsid w:val="37F6448D"/>
    <w:rsid w:val="38CA4D69"/>
    <w:rsid w:val="397F5925"/>
    <w:rsid w:val="3A99707D"/>
    <w:rsid w:val="3D265CD2"/>
    <w:rsid w:val="3EFFC392"/>
    <w:rsid w:val="3FBFB347"/>
    <w:rsid w:val="3FBFEE5F"/>
    <w:rsid w:val="44A94FF3"/>
    <w:rsid w:val="48161E38"/>
    <w:rsid w:val="490B4202"/>
    <w:rsid w:val="4BCD707F"/>
    <w:rsid w:val="4CEF03AD"/>
    <w:rsid w:val="4DE11DF5"/>
    <w:rsid w:val="4E2A6EEF"/>
    <w:rsid w:val="4E54275B"/>
    <w:rsid w:val="4E742F1E"/>
    <w:rsid w:val="511F3535"/>
    <w:rsid w:val="5291642E"/>
    <w:rsid w:val="534F0345"/>
    <w:rsid w:val="56AB53D5"/>
    <w:rsid w:val="57727195"/>
    <w:rsid w:val="58E47E61"/>
    <w:rsid w:val="5BDC688B"/>
    <w:rsid w:val="5BF7AD8E"/>
    <w:rsid w:val="5EFF28FD"/>
    <w:rsid w:val="607F3860"/>
    <w:rsid w:val="63242A66"/>
    <w:rsid w:val="63C335E0"/>
    <w:rsid w:val="65A16E72"/>
    <w:rsid w:val="6774444D"/>
    <w:rsid w:val="6B031D1A"/>
    <w:rsid w:val="6B4F04A7"/>
    <w:rsid w:val="6BB666F3"/>
    <w:rsid w:val="6E790F5B"/>
    <w:rsid w:val="6F5C1F3B"/>
    <w:rsid w:val="71BD5BB6"/>
    <w:rsid w:val="730A7E51"/>
    <w:rsid w:val="75481482"/>
    <w:rsid w:val="7606793A"/>
    <w:rsid w:val="7637B93C"/>
    <w:rsid w:val="76642244"/>
    <w:rsid w:val="78421D45"/>
    <w:rsid w:val="7A7335F1"/>
    <w:rsid w:val="7B866A6B"/>
    <w:rsid w:val="7BB651D3"/>
    <w:rsid w:val="7CF82E3B"/>
    <w:rsid w:val="7D731BC5"/>
    <w:rsid w:val="7ED7B994"/>
    <w:rsid w:val="7FD3614C"/>
    <w:rsid w:val="7FEE237F"/>
    <w:rsid w:val="BCF571D5"/>
    <w:rsid w:val="CF7BA271"/>
    <w:rsid w:val="D7FD1B3F"/>
    <w:rsid w:val="DD3DCD42"/>
    <w:rsid w:val="DEDB1C04"/>
    <w:rsid w:val="DFFDD284"/>
    <w:rsid w:val="EF6A4881"/>
    <w:rsid w:val="EFCD609F"/>
    <w:rsid w:val="FD7B3C27"/>
    <w:rsid w:val="FFF7F5ED"/>
    <w:rsid w:val="FFFF64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font8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3220</Words>
  <Characters>4842</Characters>
  <Lines>1</Lines>
  <Paragraphs>1</Paragraphs>
  <TotalTime>6</TotalTime>
  <ScaleCrop>false</ScaleCrop>
  <LinksUpToDate>false</LinksUpToDate>
  <CharactersWithSpaces>4931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2017-05-24T18:57:00Z</dcterms:created>
  <dc:creator>Administrator</dc:creator>
  <cp:lastModifiedBy>小草聪</cp:lastModifiedBy>
  <dcterms:modified xsi:type="dcterms:W3CDTF">2022-08-12T16:23:00Z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E5752086FA9A4A75960C3E234D1F1C17</vt:lpwstr>
  </property>
</Properties>
</file>